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40A7" w:rsidRPr="00243DA0" w:rsidRDefault="00194181" w:rsidP="0080634F">
      <w:pPr>
        <w:pStyle w:val="DefaultStyle"/>
        <w:spacing w:line="276" w:lineRule="auto"/>
        <w:ind w:firstLine="720"/>
        <w:rPr>
          <w:rFonts w:ascii="Times New Roman" w:hAnsi="Times New Roman" w:cs="Times New Roman"/>
        </w:rPr>
      </w:pPr>
      <w:r w:rsidRPr="00243DA0">
        <w:rPr>
          <w:rFonts w:ascii="Times New Roman" w:hAnsi="Times New Roman" w:cs="Times New Roman"/>
          <w:color w:val="000000"/>
        </w:rPr>
        <w:t>Fifteen years in the corporate world, three years as a teaching assistant at the University of Arizona, together with numerous years as a professional stage actor ha</w:t>
      </w:r>
      <w:r w:rsidR="00A11755" w:rsidRPr="00243DA0">
        <w:rPr>
          <w:rFonts w:ascii="Times New Roman" w:hAnsi="Times New Roman" w:cs="Times New Roman"/>
          <w:color w:val="000000"/>
        </w:rPr>
        <w:t>ve</w:t>
      </w:r>
      <w:r w:rsidRPr="00243DA0">
        <w:rPr>
          <w:rFonts w:ascii="Times New Roman" w:hAnsi="Times New Roman" w:cs="Times New Roman"/>
          <w:color w:val="000000"/>
        </w:rPr>
        <w:t xml:space="preserve"> provided me with unique experiences and an eclectically-cultivated skill set, that </w:t>
      </w:r>
      <w:r w:rsidR="00A11755" w:rsidRPr="00243DA0">
        <w:rPr>
          <w:rFonts w:ascii="Times New Roman" w:hAnsi="Times New Roman" w:cs="Times New Roman"/>
          <w:color w:val="000000"/>
        </w:rPr>
        <w:t>give</w:t>
      </w:r>
      <w:r w:rsidRPr="00243DA0">
        <w:rPr>
          <w:rFonts w:ascii="Times New Roman" w:hAnsi="Times New Roman" w:cs="Times New Roman"/>
          <w:color w:val="000000"/>
        </w:rPr>
        <w:t xml:space="preserve"> me t</w:t>
      </w:r>
      <w:r w:rsidR="00A11755" w:rsidRPr="00243DA0">
        <w:rPr>
          <w:rFonts w:ascii="Times New Roman" w:hAnsi="Times New Roman" w:cs="Times New Roman"/>
          <w:color w:val="000000"/>
        </w:rPr>
        <w:t>he ability to contribute t</w:t>
      </w:r>
      <w:r w:rsidRPr="00243DA0">
        <w:rPr>
          <w:rFonts w:ascii="Times New Roman" w:hAnsi="Times New Roman" w:cs="Times New Roman"/>
          <w:color w:val="000000"/>
        </w:rPr>
        <w:t>o</w:t>
      </w:r>
      <w:r w:rsidR="00A11755" w:rsidRPr="00243DA0">
        <w:rPr>
          <w:rFonts w:ascii="Times New Roman" w:hAnsi="Times New Roman" w:cs="Times New Roman"/>
          <w:color w:val="000000"/>
        </w:rPr>
        <w:t xml:space="preserve"> a department at multiple levels:</w:t>
      </w:r>
      <w:r w:rsidRPr="00243DA0">
        <w:rPr>
          <w:rFonts w:ascii="Times New Roman" w:hAnsi="Times New Roman" w:cs="Times New Roman"/>
          <w:color w:val="000000"/>
        </w:rPr>
        <w:t xml:space="preserve"> undergraduate, gra</w:t>
      </w:r>
      <w:r w:rsidR="00A11755" w:rsidRPr="00243DA0">
        <w:rPr>
          <w:rFonts w:ascii="Times New Roman" w:hAnsi="Times New Roman" w:cs="Times New Roman"/>
          <w:color w:val="000000"/>
        </w:rPr>
        <w:t>duate (MBA), or executive education</w:t>
      </w:r>
      <w:r w:rsidRPr="00243DA0">
        <w:rPr>
          <w:rFonts w:ascii="Times New Roman" w:hAnsi="Times New Roman" w:cs="Times New Roman"/>
          <w:color w:val="000000"/>
        </w:rPr>
        <w:t xml:space="preserve">. For me, learning has been a life-long passion and I look forward to sharing that enthusiasm with </w:t>
      </w:r>
      <w:r w:rsidR="00A11755" w:rsidRPr="00243DA0">
        <w:rPr>
          <w:rFonts w:ascii="Times New Roman" w:hAnsi="Times New Roman" w:cs="Times New Roman"/>
          <w:color w:val="000000"/>
        </w:rPr>
        <w:t>university students.</w:t>
      </w:r>
      <w:r w:rsidRPr="00243DA0">
        <w:rPr>
          <w:rFonts w:ascii="Times New Roman" w:hAnsi="Times New Roman" w:cs="Times New Roman"/>
          <w:color w:val="000000"/>
        </w:rPr>
        <w:t xml:space="preserve">  </w:t>
      </w:r>
    </w:p>
    <w:p w:rsidR="00E340A7" w:rsidRPr="00243DA0" w:rsidRDefault="00194181" w:rsidP="0080634F">
      <w:pPr>
        <w:pStyle w:val="DefaultStyle"/>
        <w:spacing w:line="276" w:lineRule="auto"/>
        <w:ind w:firstLine="720"/>
        <w:jc w:val="center"/>
        <w:rPr>
          <w:rFonts w:ascii="Times New Roman" w:hAnsi="Times New Roman" w:cs="Times New Roman"/>
        </w:rPr>
      </w:pPr>
      <w:r w:rsidRPr="00243DA0">
        <w:rPr>
          <w:rFonts w:ascii="Times New Roman" w:hAnsi="Times New Roman" w:cs="Times New Roman"/>
          <w:i/>
          <w:color w:val="000000"/>
        </w:rPr>
        <w:t>Teaching Philosophy</w:t>
      </w:r>
    </w:p>
    <w:p w:rsidR="00E340A7" w:rsidRPr="00243DA0" w:rsidRDefault="00194181" w:rsidP="0080634F">
      <w:pPr>
        <w:pStyle w:val="DefaultStyle"/>
        <w:spacing w:line="276" w:lineRule="auto"/>
        <w:ind w:firstLine="720"/>
        <w:rPr>
          <w:rFonts w:ascii="Times New Roman" w:hAnsi="Times New Roman" w:cs="Times New Roman"/>
        </w:rPr>
      </w:pPr>
      <w:r w:rsidRPr="00243DA0">
        <w:rPr>
          <w:rFonts w:ascii="Times New Roman" w:hAnsi="Times New Roman" w:cs="Times New Roman"/>
          <w:color w:val="000000"/>
        </w:rPr>
        <w:t>“</w:t>
      </w:r>
      <w:r w:rsidR="00C85C73" w:rsidRPr="00243DA0">
        <w:rPr>
          <w:rFonts w:ascii="Times New Roman" w:hAnsi="Times New Roman" w:cs="Times New Roman"/>
          <w:i/>
          <w:iCs/>
          <w:color w:val="000000"/>
        </w:rPr>
        <w:t xml:space="preserve">I regret to </w:t>
      </w:r>
      <w:r w:rsidRPr="00243DA0">
        <w:rPr>
          <w:rFonts w:ascii="Times New Roman" w:hAnsi="Times New Roman" w:cs="Times New Roman"/>
          <w:i/>
          <w:iCs/>
          <w:color w:val="000000"/>
        </w:rPr>
        <w:t>inform you, that you have been fired by your team.</w:t>
      </w:r>
      <w:r w:rsidRPr="00243DA0">
        <w:rPr>
          <w:rFonts w:ascii="Times New Roman" w:hAnsi="Times New Roman" w:cs="Times New Roman"/>
          <w:color w:val="000000"/>
        </w:rPr>
        <w:t>” I was absolutely stunned when I heard a professor say</w:t>
      </w:r>
      <w:r w:rsidR="00A03534" w:rsidRPr="00243DA0">
        <w:rPr>
          <w:rFonts w:ascii="Times New Roman" w:hAnsi="Times New Roman" w:cs="Times New Roman"/>
          <w:color w:val="000000"/>
        </w:rPr>
        <w:t xml:space="preserve"> these words </w:t>
      </w:r>
      <w:r w:rsidRPr="00243DA0">
        <w:rPr>
          <w:rFonts w:ascii="Times New Roman" w:hAnsi="Times New Roman" w:cs="Times New Roman"/>
          <w:color w:val="000000"/>
        </w:rPr>
        <w:t xml:space="preserve">to an equally-stunned undergraduate </w:t>
      </w:r>
      <w:r w:rsidR="00C85C73" w:rsidRPr="00243DA0">
        <w:rPr>
          <w:rFonts w:ascii="Times New Roman" w:hAnsi="Times New Roman" w:cs="Times New Roman"/>
          <w:color w:val="000000"/>
        </w:rPr>
        <w:t>student. However,</w:t>
      </w:r>
      <w:r w:rsidR="00146280" w:rsidRPr="00243DA0">
        <w:rPr>
          <w:rFonts w:ascii="Times New Roman" w:hAnsi="Times New Roman" w:cs="Times New Roman"/>
          <w:color w:val="000000"/>
        </w:rPr>
        <w:t xml:space="preserve"> </w:t>
      </w:r>
      <w:r w:rsidR="00C85C73" w:rsidRPr="00243DA0">
        <w:rPr>
          <w:rFonts w:ascii="Times New Roman" w:hAnsi="Times New Roman" w:cs="Times New Roman"/>
          <w:color w:val="000000"/>
        </w:rPr>
        <w:t>t</w:t>
      </w:r>
      <w:r w:rsidRPr="00243DA0">
        <w:rPr>
          <w:rFonts w:ascii="Times New Roman" w:hAnsi="Times New Roman" w:cs="Times New Roman"/>
          <w:color w:val="000000"/>
        </w:rPr>
        <w:t>he more I thought about it, the more I realized there are consequences for one's actions in the work world</w:t>
      </w:r>
      <w:r w:rsidR="00A03534" w:rsidRPr="00243DA0">
        <w:rPr>
          <w:rFonts w:ascii="Times New Roman" w:hAnsi="Times New Roman" w:cs="Times New Roman"/>
          <w:color w:val="000000"/>
        </w:rPr>
        <w:t xml:space="preserve"> — if you failed to produce at work, you would be fired</w:t>
      </w:r>
      <w:r w:rsidRPr="00243DA0">
        <w:rPr>
          <w:rFonts w:ascii="Times New Roman" w:hAnsi="Times New Roman" w:cs="Times New Roman"/>
          <w:color w:val="000000"/>
        </w:rPr>
        <w:t>; the same</w:t>
      </w:r>
      <w:r w:rsidR="00A11755" w:rsidRPr="00243DA0">
        <w:rPr>
          <w:rFonts w:ascii="Times New Roman" w:hAnsi="Times New Roman" w:cs="Times New Roman"/>
          <w:color w:val="000000"/>
        </w:rPr>
        <w:t xml:space="preserve"> should be true in the classroom</w:t>
      </w:r>
      <w:r w:rsidR="00A03534" w:rsidRPr="00243DA0">
        <w:rPr>
          <w:rFonts w:ascii="Times New Roman" w:hAnsi="Times New Roman" w:cs="Times New Roman"/>
          <w:color w:val="000000"/>
        </w:rPr>
        <w:t xml:space="preserve">. </w:t>
      </w:r>
      <w:r w:rsidR="002E2B82" w:rsidRPr="00243DA0">
        <w:rPr>
          <w:rFonts w:ascii="Times New Roman" w:hAnsi="Times New Roman" w:cs="Times New Roman"/>
          <w:color w:val="000000"/>
        </w:rPr>
        <w:t xml:space="preserve">Based on experiences from my own formal education, I strive to include team-oriented work as a foundational element when the setting is conducive to such endeavors. </w:t>
      </w:r>
      <w:r w:rsidRPr="00243DA0">
        <w:rPr>
          <w:rFonts w:ascii="Times New Roman" w:hAnsi="Times New Roman" w:cs="Times New Roman"/>
          <w:color w:val="000000"/>
        </w:rPr>
        <w:t xml:space="preserve">As most undergraduates have yet to </w:t>
      </w:r>
      <w:r w:rsidR="00663A1B" w:rsidRPr="00243DA0">
        <w:rPr>
          <w:rFonts w:ascii="Times New Roman" w:hAnsi="Times New Roman" w:cs="Times New Roman"/>
          <w:color w:val="000000"/>
        </w:rPr>
        <w:t>discover</w:t>
      </w:r>
      <w:r w:rsidRPr="00243DA0">
        <w:rPr>
          <w:rFonts w:ascii="Times New Roman" w:hAnsi="Times New Roman" w:cs="Times New Roman"/>
          <w:color w:val="000000"/>
        </w:rPr>
        <w:t xml:space="preserve"> their </w:t>
      </w:r>
      <w:r w:rsidR="00663A1B" w:rsidRPr="00243DA0">
        <w:rPr>
          <w:rFonts w:ascii="Times New Roman" w:hAnsi="Times New Roman" w:cs="Times New Roman"/>
          <w:color w:val="000000"/>
        </w:rPr>
        <w:t>strengths</w:t>
      </w:r>
      <w:r w:rsidRPr="00243DA0">
        <w:rPr>
          <w:rFonts w:ascii="Times New Roman" w:hAnsi="Times New Roman" w:cs="Times New Roman"/>
          <w:color w:val="000000"/>
        </w:rPr>
        <w:t>, working in teams can help them uncover latent talents and foster new ones. Interestingly for me, during my MBA program</w:t>
      </w:r>
      <w:r w:rsidR="00663A1B" w:rsidRPr="00243DA0">
        <w:rPr>
          <w:rFonts w:ascii="Times New Roman" w:hAnsi="Times New Roman" w:cs="Times New Roman"/>
          <w:color w:val="000000"/>
        </w:rPr>
        <w:t>,</w:t>
      </w:r>
      <w:r w:rsidRPr="00243DA0">
        <w:rPr>
          <w:rFonts w:ascii="Times New Roman" w:hAnsi="Times New Roman" w:cs="Times New Roman"/>
          <w:color w:val="000000"/>
        </w:rPr>
        <w:t xml:space="preserve"> I discovered that when </w:t>
      </w:r>
      <w:r w:rsidR="002E2B82" w:rsidRPr="00243DA0">
        <w:rPr>
          <w:rFonts w:ascii="Times New Roman" w:hAnsi="Times New Roman" w:cs="Times New Roman"/>
          <w:color w:val="000000"/>
        </w:rPr>
        <w:t xml:space="preserve">we were </w:t>
      </w:r>
      <w:r w:rsidRPr="00243DA0">
        <w:rPr>
          <w:rFonts w:ascii="Times New Roman" w:hAnsi="Times New Roman" w:cs="Times New Roman"/>
          <w:color w:val="000000"/>
        </w:rPr>
        <w:t>assigned to teams without regard to expertise, I learned the most. In these situations I was forced to cultivate skills that may hav</w:t>
      </w:r>
      <w:r w:rsidR="00663A1B" w:rsidRPr="00243DA0">
        <w:rPr>
          <w:rFonts w:ascii="Times New Roman" w:hAnsi="Times New Roman" w:cs="Times New Roman"/>
          <w:color w:val="000000"/>
        </w:rPr>
        <w:t xml:space="preserve">e remained </w:t>
      </w:r>
      <w:r w:rsidRPr="00243DA0">
        <w:rPr>
          <w:rFonts w:ascii="Times New Roman" w:hAnsi="Times New Roman" w:cs="Times New Roman"/>
          <w:color w:val="000000"/>
        </w:rPr>
        <w:t xml:space="preserve">underdeveloped. Ultimately, I strive to create an engaging, yet challenging experience in all my classes. In such an environment, students at both the undergraduate and graduate levels can discover, and in some cases, rediscover talents and interests. </w:t>
      </w:r>
      <w:r w:rsidR="00B50484" w:rsidRPr="00243DA0">
        <w:rPr>
          <w:rFonts w:ascii="Times New Roman" w:hAnsi="Times New Roman" w:cs="Times New Roman"/>
          <w:color w:val="000000"/>
        </w:rPr>
        <w:t xml:space="preserve">Indeed, my own </w:t>
      </w:r>
      <w:r w:rsidR="00DD2C0B" w:rsidRPr="00243DA0">
        <w:rPr>
          <w:rFonts w:ascii="Times New Roman" w:hAnsi="Times New Roman" w:cs="Times New Roman"/>
          <w:color w:val="000000"/>
        </w:rPr>
        <w:t xml:space="preserve">team-oriented </w:t>
      </w:r>
      <w:r w:rsidR="00B50484" w:rsidRPr="00243DA0">
        <w:rPr>
          <w:rFonts w:ascii="Times New Roman" w:hAnsi="Times New Roman" w:cs="Times New Roman"/>
          <w:color w:val="000000"/>
        </w:rPr>
        <w:t>MBA experience</w:t>
      </w:r>
      <w:r w:rsidR="00DD2C0B" w:rsidRPr="00243DA0">
        <w:rPr>
          <w:rFonts w:ascii="Times New Roman" w:hAnsi="Times New Roman" w:cs="Times New Roman"/>
          <w:color w:val="000000"/>
        </w:rPr>
        <w:t>s</w:t>
      </w:r>
      <w:r w:rsidR="00B50484" w:rsidRPr="00243DA0">
        <w:rPr>
          <w:rFonts w:ascii="Times New Roman" w:hAnsi="Times New Roman" w:cs="Times New Roman"/>
          <w:color w:val="000000"/>
        </w:rPr>
        <w:t xml:space="preserve"> led me to rediscover my own passion for marketing. </w:t>
      </w:r>
    </w:p>
    <w:p w:rsidR="00E340A7" w:rsidRPr="00243DA0" w:rsidRDefault="00194181" w:rsidP="0080634F">
      <w:pPr>
        <w:pStyle w:val="DefaultStyle"/>
        <w:spacing w:line="276" w:lineRule="auto"/>
        <w:ind w:firstLine="720"/>
        <w:jc w:val="center"/>
        <w:rPr>
          <w:rFonts w:ascii="Times New Roman" w:hAnsi="Times New Roman" w:cs="Times New Roman"/>
        </w:rPr>
      </w:pPr>
      <w:r w:rsidRPr="00243DA0">
        <w:rPr>
          <w:rFonts w:ascii="Times New Roman" w:hAnsi="Times New Roman" w:cs="Times New Roman"/>
          <w:i/>
          <w:color w:val="000000"/>
        </w:rPr>
        <w:t>Teaching Pedagogy</w:t>
      </w:r>
    </w:p>
    <w:p w:rsidR="00E340A7" w:rsidRPr="00243DA0" w:rsidRDefault="0036267B" w:rsidP="0080634F">
      <w:pPr>
        <w:pStyle w:val="DefaultStyle"/>
        <w:spacing w:line="276" w:lineRule="auto"/>
        <w:ind w:firstLine="720"/>
        <w:rPr>
          <w:rFonts w:ascii="Times New Roman" w:hAnsi="Times New Roman" w:cs="Times New Roman"/>
        </w:rPr>
      </w:pPr>
      <w:r w:rsidRPr="00243DA0">
        <w:rPr>
          <w:rFonts w:ascii="Times New Roman" w:hAnsi="Times New Roman" w:cs="Times New Roman"/>
          <w:color w:val="000000"/>
        </w:rPr>
        <w:t>I use classes that were my favorite</w:t>
      </w:r>
      <w:r w:rsidR="00B50484" w:rsidRPr="00243DA0">
        <w:rPr>
          <w:rFonts w:ascii="Times New Roman" w:hAnsi="Times New Roman" w:cs="Times New Roman"/>
          <w:color w:val="000000"/>
        </w:rPr>
        <w:t>s</w:t>
      </w:r>
      <w:r w:rsidRPr="00243DA0">
        <w:rPr>
          <w:rFonts w:ascii="Times New Roman" w:hAnsi="Times New Roman" w:cs="Times New Roman"/>
          <w:color w:val="000000"/>
        </w:rPr>
        <w:t>,</w:t>
      </w:r>
      <w:r w:rsidR="00B50484" w:rsidRPr="00243DA0">
        <w:rPr>
          <w:rFonts w:ascii="Times New Roman" w:hAnsi="Times New Roman" w:cs="Times New Roman"/>
          <w:color w:val="000000"/>
        </w:rPr>
        <w:t xml:space="preserve"> due mostly to effective learning, as models for my own pedagogical practices. These classes were stron</w:t>
      </w:r>
      <w:r w:rsidR="00194181" w:rsidRPr="00243DA0">
        <w:rPr>
          <w:rFonts w:ascii="Times New Roman" w:hAnsi="Times New Roman" w:cs="Times New Roman"/>
          <w:color w:val="000000"/>
        </w:rPr>
        <w:t>g on the following attributes:</w:t>
      </w:r>
    </w:p>
    <w:p w:rsidR="00E340A7" w:rsidRPr="00243DA0" w:rsidRDefault="00194181" w:rsidP="0080634F">
      <w:pPr>
        <w:pStyle w:val="DefaultStyle"/>
        <w:spacing w:line="276" w:lineRule="auto"/>
        <w:ind w:firstLine="720"/>
        <w:rPr>
          <w:rFonts w:ascii="Times New Roman" w:hAnsi="Times New Roman" w:cs="Times New Roman"/>
        </w:rPr>
      </w:pPr>
      <w:r w:rsidRPr="00243DA0">
        <w:rPr>
          <w:rFonts w:ascii="Times New Roman" w:hAnsi="Times New Roman" w:cs="Times New Roman"/>
          <w:i/>
          <w:color w:val="000000"/>
        </w:rPr>
        <w:t xml:space="preserve">Challenging – </w:t>
      </w:r>
      <w:r w:rsidRPr="00243DA0">
        <w:rPr>
          <w:rFonts w:ascii="Times New Roman" w:hAnsi="Times New Roman" w:cs="Times New Roman"/>
          <w:color w:val="000000"/>
        </w:rPr>
        <w:t>I like to challenge students to be the best they can be and never settle. For undergraduates, college is their first career and it is important that they learn to manage it effectively. This cha</w:t>
      </w:r>
      <w:r w:rsidR="00B50484" w:rsidRPr="00243DA0">
        <w:rPr>
          <w:rFonts w:ascii="Times New Roman" w:hAnsi="Times New Roman" w:cs="Times New Roman"/>
          <w:color w:val="000000"/>
        </w:rPr>
        <w:t>llenge encompasses full participation</w:t>
      </w:r>
      <w:r w:rsidRPr="00243DA0">
        <w:rPr>
          <w:rFonts w:ascii="Times New Roman" w:hAnsi="Times New Roman" w:cs="Times New Roman"/>
          <w:color w:val="000000"/>
        </w:rPr>
        <w:t xml:space="preserve"> on teams, </w:t>
      </w:r>
      <w:r w:rsidR="00B50484" w:rsidRPr="00243DA0">
        <w:rPr>
          <w:rFonts w:ascii="Times New Roman" w:hAnsi="Times New Roman" w:cs="Times New Roman"/>
          <w:color w:val="000000"/>
        </w:rPr>
        <w:t>attentiveness to</w:t>
      </w:r>
      <w:r w:rsidRPr="00243DA0">
        <w:rPr>
          <w:rFonts w:ascii="Times New Roman" w:hAnsi="Times New Roman" w:cs="Times New Roman"/>
          <w:color w:val="000000"/>
        </w:rPr>
        <w:t xml:space="preserve"> deadlines, and</w:t>
      </w:r>
      <w:r w:rsidR="00B50484" w:rsidRPr="00243DA0">
        <w:rPr>
          <w:rFonts w:ascii="Times New Roman" w:hAnsi="Times New Roman" w:cs="Times New Roman"/>
          <w:color w:val="000000"/>
        </w:rPr>
        <w:t xml:space="preserve"> meaningful contributions</w:t>
      </w:r>
      <w:r w:rsidRPr="00243DA0">
        <w:rPr>
          <w:rFonts w:ascii="Times New Roman" w:hAnsi="Times New Roman" w:cs="Times New Roman"/>
          <w:color w:val="000000"/>
        </w:rPr>
        <w:t xml:space="preserve"> to class discussions. Additionally, I have found that a challenging worklo</w:t>
      </w:r>
      <w:r w:rsidR="00B50484" w:rsidRPr="00243DA0">
        <w:rPr>
          <w:rFonts w:ascii="Times New Roman" w:hAnsi="Times New Roman" w:cs="Times New Roman"/>
          <w:color w:val="000000"/>
        </w:rPr>
        <w:t>ad encourages student engagement</w:t>
      </w:r>
      <w:r w:rsidRPr="00243DA0">
        <w:rPr>
          <w:rFonts w:ascii="Times New Roman" w:hAnsi="Times New Roman" w:cs="Times New Roman"/>
          <w:color w:val="000000"/>
        </w:rPr>
        <w:t>.</w:t>
      </w:r>
      <w:r w:rsidR="00A03534" w:rsidRPr="00243DA0">
        <w:rPr>
          <w:rFonts w:ascii="Times New Roman" w:hAnsi="Times New Roman" w:cs="Times New Roman"/>
          <w:color w:val="000000"/>
        </w:rPr>
        <w:t xml:space="preserve"> Given that traditional ways of knowing and doing do not work equally well for all students, </w:t>
      </w:r>
      <w:r w:rsidR="00E20FA1" w:rsidRPr="00243DA0">
        <w:rPr>
          <w:rFonts w:ascii="Times New Roman" w:hAnsi="Times New Roman" w:cs="Times New Roman"/>
          <w:color w:val="000000"/>
        </w:rPr>
        <w:t xml:space="preserve">I </w:t>
      </w:r>
      <w:r w:rsidR="005F7A0A" w:rsidRPr="00243DA0">
        <w:rPr>
          <w:rFonts w:ascii="Times New Roman" w:hAnsi="Times New Roman" w:cs="Times New Roman"/>
          <w:color w:val="000000"/>
        </w:rPr>
        <w:t>strive to foster</w:t>
      </w:r>
      <w:r w:rsidR="00E20FA1" w:rsidRPr="00243DA0">
        <w:rPr>
          <w:rFonts w:ascii="Times New Roman" w:hAnsi="Times New Roman" w:cs="Times New Roman"/>
          <w:color w:val="000000"/>
        </w:rPr>
        <w:t xml:space="preserve"> original thought among my students </w:t>
      </w:r>
      <w:r w:rsidR="00A03534" w:rsidRPr="00243DA0">
        <w:rPr>
          <w:rFonts w:ascii="Times New Roman" w:hAnsi="Times New Roman" w:cs="Times New Roman"/>
          <w:color w:val="000000"/>
        </w:rPr>
        <w:t xml:space="preserve">and challenge them </w:t>
      </w:r>
      <w:r w:rsidRPr="00243DA0">
        <w:rPr>
          <w:rFonts w:ascii="Times New Roman" w:hAnsi="Times New Roman" w:cs="Times New Roman"/>
          <w:color w:val="000000"/>
        </w:rPr>
        <w:t xml:space="preserve">to discover cross-disciplinary synergies and </w:t>
      </w:r>
      <w:r w:rsidR="00A03534" w:rsidRPr="00243DA0">
        <w:rPr>
          <w:rFonts w:ascii="Times New Roman" w:hAnsi="Times New Roman" w:cs="Times New Roman"/>
          <w:color w:val="000000"/>
        </w:rPr>
        <w:t>to apply the concepts presented in class to real-world situations.</w:t>
      </w:r>
      <w:r w:rsidRPr="00243DA0">
        <w:rPr>
          <w:rFonts w:ascii="Times New Roman" w:hAnsi="Times New Roman" w:cs="Times New Roman"/>
          <w:color w:val="000000"/>
        </w:rPr>
        <w:t xml:space="preserve"> Too often, in education we focus on the “right” answer, when in many cases, there </w:t>
      </w:r>
      <w:r w:rsidR="00B50484" w:rsidRPr="00243DA0">
        <w:rPr>
          <w:rFonts w:ascii="Times New Roman" w:hAnsi="Times New Roman" w:cs="Times New Roman"/>
          <w:color w:val="000000"/>
        </w:rPr>
        <w:t>may be multiple viable solutions.</w:t>
      </w:r>
    </w:p>
    <w:p w:rsidR="00E340A7" w:rsidRPr="00243DA0" w:rsidRDefault="00194181" w:rsidP="0080634F">
      <w:pPr>
        <w:pStyle w:val="DefaultStyle"/>
        <w:spacing w:line="240" w:lineRule="auto"/>
        <w:ind w:firstLine="720"/>
        <w:rPr>
          <w:rFonts w:ascii="Times New Roman" w:hAnsi="Times New Roman" w:cs="Times New Roman"/>
        </w:rPr>
      </w:pPr>
      <w:r w:rsidRPr="00243DA0">
        <w:rPr>
          <w:rFonts w:ascii="Times New Roman" w:hAnsi="Times New Roman" w:cs="Times New Roman"/>
          <w:i/>
          <w:color w:val="000000"/>
        </w:rPr>
        <w:t xml:space="preserve">Engaging – </w:t>
      </w:r>
      <w:r w:rsidRPr="00243DA0">
        <w:rPr>
          <w:rFonts w:ascii="Times New Roman" w:hAnsi="Times New Roman" w:cs="Times New Roman"/>
          <w:color w:val="000000"/>
        </w:rPr>
        <w:t>In these over-stimulating, connected times, it is a challenge to keep students' engaged for an extended period of time. We know that the attention span of this generation is comparatively short, and as a professor, I welcome that challenge. Speaking their language, being familiar with the latest technological and social media tools with which they regularly engage, and incorporating this technology into the classroom when appropriate</w:t>
      </w:r>
      <w:r w:rsidR="00FB4DD5" w:rsidRPr="00243DA0">
        <w:rPr>
          <w:rFonts w:ascii="Times New Roman" w:hAnsi="Times New Roman" w:cs="Times New Roman"/>
          <w:color w:val="000000"/>
        </w:rPr>
        <w:t xml:space="preserve"> are three approaches I used to maintain an </w:t>
      </w:r>
      <w:r w:rsidRPr="00243DA0">
        <w:rPr>
          <w:rFonts w:ascii="Times New Roman" w:hAnsi="Times New Roman" w:cs="Times New Roman"/>
          <w:color w:val="000000"/>
        </w:rPr>
        <w:t>engaged</w:t>
      </w:r>
      <w:r w:rsidR="00FB4DD5" w:rsidRPr="00243DA0">
        <w:rPr>
          <w:rFonts w:ascii="Times New Roman" w:hAnsi="Times New Roman" w:cs="Times New Roman"/>
          <w:color w:val="000000"/>
        </w:rPr>
        <w:t xml:space="preserve"> classroom</w:t>
      </w:r>
      <w:r w:rsidRPr="00243DA0">
        <w:rPr>
          <w:rFonts w:ascii="Times New Roman" w:hAnsi="Times New Roman" w:cs="Times New Roman"/>
          <w:color w:val="000000"/>
        </w:rPr>
        <w:t xml:space="preserve">. I am </w:t>
      </w:r>
      <w:r w:rsidRPr="00243DA0">
        <w:rPr>
          <w:rFonts w:ascii="Times New Roman" w:hAnsi="Times New Roman" w:cs="Times New Roman"/>
          <w:color w:val="000000"/>
        </w:rPr>
        <w:lastRenderedPageBreak/>
        <w:t>also a firm believer in allowing stude</w:t>
      </w:r>
      <w:r w:rsidR="00FB4DD5" w:rsidRPr="00243DA0">
        <w:rPr>
          <w:rFonts w:ascii="Times New Roman" w:hAnsi="Times New Roman" w:cs="Times New Roman"/>
          <w:color w:val="000000"/>
        </w:rPr>
        <w:t>nts to actively engage with one an</w:t>
      </w:r>
      <w:r w:rsidRPr="00243DA0">
        <w:rPr>
          <w:rFonts w:ascii="Times New Roman" w:hAnsi="Times New Roman" w:cs="Times New Roman"/>
          <w:color w:val="000000"/>
        </w:rPr>
        <w:t>other through teamwork and frequent presentations of</w:t>
      </w:r>
      <w:r w:rsidR="00FB4DD5" w:rsidRPr="00243DA0">
        <w:rPr>
          <w:rFonts w:ascii="Times New Roman" w:hAnsi="Times New Roman" w:cs="Times New Roman"/>
          <w:color w:val="000000"/>
        </w:rPr>
        <w:t xml:space="preserve"> both class projects and class content</w:t>
      </w:r>
      <w:r w:rsidR="00E20FA1" w:rsidRPr="00243DA0">
        <w:rPr>
          <w:rFonts w:ascii="Times New Roman" w:hAnsi="Times New Roman" w:cs="Times New Roman"/>
          <w:color w:val="000000"/>
        </w:rPr>
        <w:t>, ensuring</w:t>
      </w:r>
      <w:r w:rsidRPr="00243DA0">
        <w:rPr>
          <w:rFonts w:ascii="Times New Roman" w:hAnsi="Times New Roman" w:cs="Times New Roman"/>
          <w:color w:val="000000"/>
        </w:rPr>
        <w:t xml:space="preserve"> that everyone participates</w:t>
      </w:r>
      <w:r w:rsidR="00E20FA1" w:rsidRPr="00243DA0">
        <w:rPr>
          <w:rFonts w:ascii="Times New Roman" w:hAnsi="Times New Roman" w:cs="Times New Roman"/>
          <w:color w:val="000000"/>
        </w:rPr>
        <w:t xml:space="preserve"> on some level.</w:t>
      </w:r>
      <w:r w:rsidR="0006715D" w:rsidRPr="00243DA0">
        <w:rPr>
          <w:rFonts w:ascii="Times New Roman" w:hAnsi="Times New Roman" w:cs="Times New Roman"/>
          <w:color w:val="000000"/>
        </w:rPr>
        <w:t xml:space="preserve"> </w:t>
      </w:r>
      <w:r w:rsidR="0013015C">
        <w:rPr>
          <w:rFonts w:ascii="Times New Roman" w:hAnsi="Times New Roman" w:cs="Times New Roman"/>
          <w:color w:val="000000"/>
        </w:rPr>
        <w:t>T</w:t>
      </w:r>
      <w:r w:rsidR="0006715D" w:rsidRPr="00243DA0">
        <w:rPr>
          <w:rFonts w:ascii="Times New Roman" w:hAnsi="Times New Roman" w:cs="Times New Roman"/>
          <w:color w:val="000000"/>
        </w:rPr>
        <w:t xml:space="preserve">he more challenged and engaged students are to co-create their university experiences, the more they are likely to learn and the more satisfied </w:t>
      </w:r>
      <w:r w:rsidR="0013015C">
        <w:rPr>
          <w:rFonts w:ascii="Times New Roman" w:hAnsi="Times New Roman" w:cs="Times New Roman"/>
          <w:color w:val="000000"/>
        </w:rPr>
        <w:t>t</w:t>
      </w:r>
      <w:r w:rsidR="0006715D" w:rsidRPr="00243DA0">
        <w:rPr>
          <w:rFonts w:ascii="Times New Roman" w:hAnsi="Times New Roman" w:cs="Times New Roman"/>
          <w:color w:val="000000"/>
        </w:rPr>
        <w:t>hey are likely to be.</w:t>
      </w:r>
    </w:p>
    <w:p w:rsidR="0080634F" w:rsidRDefault="00194181" w:rsidP="002E3F87">
      <w:pPr>
        <w:pStyle w:val="DefaultStyle"/>
        <w:spacing w:line="240" w:lineRule="auto"/>
        <w:ind w:firstLine="720"/>
        <w:rPr>
          <w:rFonts w:ascii="Times New Roman" w:hAnsi="Times New Roman" w:cs="Times New Roman"/>
          <w:color w:val="000000"/>
        </w:rPr>
      </w:pPr>
      <w:r w:rsidRPr="00243DA0">
        <w:rPr>
          <w:rFonts w:ascii="Times New Roman" w:hAnsi="Times New Roman" w:cs="Times New Roman"/>
          <w:color w:val="000000"/>
        </w:rPr>
        <w:t xml:space="preserve">To date, </w:t>
      </w:r>
      <w:r w:rsidR="00FB4DD5" w:rsidRPr="00243DA0">
        <w:rPr>
          <w:rFonts w:ascii="Times New Roman" w:hAnsi="Times New Roman" w:cs="Times New Roman"/>
          <w:color w:val="000000"/>
        </w:rPr>
        <w:t xml:space="preserve">I have taught </w:t>
      </w:r>
      <w:r w:rsidR="00FB4DD5" w:rsidRPr="00243DA0">
        <w:rPr>
          <w:rFonts w:ascii="Times New Roman" w:hAnsi="Times New Roman" w:cs="Times New Roman"/>
          <w:i/>
          <w:color w:val="000000"/>
        </w:rPr>
        <w:t>Money, Cons</w:t>
      </w:r>
      <w:r w:rsidR="00E20FA1" w:rsidRPr="00243DA0">
        <w:rPr>
          <w:rFonts w:ascii="Times New Roman" w:hAnsi="Times New Roman" w:cs="Times New Roman"/>
          <w:i/>
          <w:color w:val="000000"/>
        </w:rPr>
        <w:t>umers and the Family</w:t>
      </w:r>
      <w:r w:rsidR="00E20FA1" w:rsidRPr="00243DA0">
        <w:rPr>
          <w:rFonts w:ascii="Times New Roman" w:hAnsi="Times New Roman" w:cs="Times New Roman"/>
          <w:color w:val="000000"/>
        </w:rPr>
        <w:t xml:space="preserve"> in an online format, four times.</w:t>
      </w:r>
      <w:r w:rsidRPr="00243DA0">
        <w:rPr>
          <w:rFonts w:ascii="Times New Roman" w:hAnsi="Times New Roman" w:cs="Times New Roman"/>
          <w:color w:val="000000"/>
        </w:rPr>
        <w:t xml:space="preserve"> </w:t>
      </w:r>
      <w:r w:rsidR="00C85C73" w:rsidRPr="00243DA0">
        <w:rPr>
          <w:rFonts w:ascii="Times New Roman" w:hAnsi="Times New Roman" w:cs="Times New Roman"/>
          <w:color w:val="000000"/>
        </w:rPr>
        <w:t xml:space="preserve">This course challenges students to examine their own consumption patterns and plan for their long-term financial health. </w:t>
      </w:r>
      <w:r w:rsidRPr="00243DA0">
        <w:rPr>
          <w:rFonts w:ascii="Times New Roman" w:hAnsi="Times New Roman" w:cs="Times New Roman"/>
          <w:color w:val="000000"/>
        </w:rPr>
        <w:t xml:space="preserve">My average overall effectiveness rating </w:t>
      </w:r>
      <w:r w:rsidR="008A78C0">
        <w:rPr>
          <w:rFonts w:ascii="Times New Roman" w:hAnsi="Times New Roman" w:cs="Times New Roman"/>
          <w:color w:val="000000"/>
        </w:rPr>
        <w:t xml:space="preserve">for this class </w:t>
      </w:r>
      <w:r w:rsidRPr="00243DA0">
        <w:rPr>
          <w:rFonts w:ascii="Times New Roman" w:hAnsi="Times New Roman" w:cs="Times New Roman"/>
          <w:color w:val="000000"/>
        </w:rPr>
        <w:t xml:space="preserve">is 4.3/5. </w:t>
      </w:r>
      <w:r w:rsidR="008A78C0">
        <w:rPr>
          <w:rFonts w:ascii="Times New Roman" w:hAnsi="Times New Roman" w:cs="Times New Roman"/>
          <w:color w:val="000000"/>
        </w:rPr>
        <w:t xml:space="preserve">In addition to this online class, I have also taught </w:t>
      </w:r>
      <w:r w:rsidR="008A78C0" w:rsidRPr="008A78C0">
        <w:rPr>
          <w:rFonts w:ascii="Times New Roman" w:hAnsi="Times New Roman" w:cs="Times New Roman"/>
          <w:i/>
          <w:color w:val="000000"/>
        </w:rPr>
        <w:t>Consumers, Fashion and the Economy</w:t>
      </w:r>
      <w:r w:rsidR="008A78C0">
        <w:rPr>
          <w:rFonts w:ascii="Times New Roman" w:hAnsi="Times New Roman" w:cs="Times New Roman"/>
          <w:color w:val="000000"/>
        </w:rPr>
        <w:t xml:space="preserve">, for 4 sessions with an overall effectiveness rating of 4.4/5. This class examines branding in the fashion industry. </w:t>
      </w:r>
      <w:r w:rsidRPr="00243DA0">
        <w:rPr>
          <w:rFonts w:ascii="Times New Roman" w:hAnsi="Times New Roman" w:cs="Times New Roman"/>
          <w:color w:val="000000"/>
        </w:rPr>
        <w:t xml:space="preserve">The online environment is unique and provides its own set of challenges. How do you ensure that students are adequately challenged and engaged? I have discovered that tools such as discussion </w:t>
      </w:r>
      <w:r w:rsidR="00E20FA1" w:rsidRPr="00243DA0">
        <w:rPr>
          <w:rFonts w:ascii="Times New Roman" w:hAnsi="Times New Roman" w:cs="Times New Roman"/>
          <w:color w:val="000000"/>
        </w:rPr>
        <w:t>boards and chat rooms facilitat</w:t>
      </w:r>
      <w:r w:rsidRPr="00243DA0">
        <w:rPr>
          <w:rFonts w:ascii="Times New Roman" w:hAnsi="Times New Roman" w:cs="Times New Roman"/>
          <w:color w:val="000000"/>
        </w:rPr>
        <w:t>e</w:t>
      </w:r>
      <w:r w:rsidR="00E20FA1" w:rsidRPr="00243DA0">
        <w:rPr>
          <w:rFonts w:ascii="Times New Roman" w:hAnsi="Times New Roman" w:cs="Times New Roman"/>
          <w:color w:val="000000"/>
        </w:rPr>
        <w:t xml:space="preserve"> e</w:t>
      </w:r>
      <w:r w:rsidRPr="00243DA0">
        <w:rPr>
          <w:rFonts w:ascii="Times New Roman" w:hAnsi="Times New Roman" w:cs="Times New Roman"/>
          <w:color w:val="000000"/>
        </w:rPr>
        <w:t xml:space="preserve">ngagement and interaction with </w:t>
      </w:r>
      <w:r w:rsidR="00E20FA1" w:rsidRPr="00243DA0">
        <w:rPr>
          <w:rFonts w:ascii="Times New Roman" w:hAnsi="Times New Roman" w:cs="Times New Roman"/>
          <w:color w:val="000000"/>
        </w:rPr>
        <w:t xml:space="preserve">both </w:t>
      </w:r>
      <w:r w:rsidRPr="00243DA0">
        <w:rPr>
          <w:rFonts w:ascii="Times New Roman" w:hAnsi="Times New Roman" w:cs="Times New Roman"/>
          <w:color w:val="000000"/>
        </w:rPr>
        <w:t xml:space="preserve">me and </w:t>
      </w:r>
      <w:r w:rsidR="00E20FA1" w:rsidRPr="00243DA0">
        <w:rPr>
          <w:rFonts w:ascii="Times New Roman" w:hAnsi="Times New Roman" w:cs="Times New Roman"/>
          <w:color w:val="000000"/>
        </w:rPr>
        <w:t>the other students in the class</w:t>
      </w:r>
      <w:r w:rsidRPr="00243DA0">
        <w:rPr>
          <w:rFonts w:ascii="Times New Roman" w:hAnsi="Times New Roman" w:cs="Times New Roman"/>
          <w:color w:val="000000"/>
        </w:rPr>
        <w:t xml:space="preserve">. </w:t>
      </w:r>
      <w:r w:rsidR="0080634F">
        <w:rPr>
          <w:rFonts w:ascii="Times New Roman" w:hAnsi="Times New Roman" w:cs="Times New Roman"/>
          <w:color w:val="000000"/>
        </w:rPr>
        <w:t>I</w:t>
      </w:r>
      <w:r w:rsidR="0080634F" w:rsidRPr="00243DA0">
        <w:rPr>
          <w:rFonts w:ascii="Times New Roman" w:hAnsi="Times New Roman" w:cs="Times New Roman"/>
          <w:color w:val="000000"/>
        </w:rPr>
        <w:t>n the spring of 2014</w:t>
      </w:r>
      <w:r w:rsidR="0080634F">
        <w:rPr>
          <w:rFonts w:ascii="Times New Roman" w:hAnsi="Times New Roman" w:cs="Times New Roman"/>
          <w:color w:val="000000"/>
        </w:rPr>
        <w:t xml:space="preserve">, I taught </w:t>
      </w:r>
      <w:r w:rsidR="0080634F" w:rsidRPr="00243DA0">
        <w:rPr>
          <w:rFonts w:ascii="Times New Roman" w:hAnsi="Times New Roman" w:cs="Times New Roman"/>
          <w:color w:val="000000"/>
        </w:rPr>
        <w:t xml:space="preserve">a traditional, face-to-face course, </w:t>
      </w:r>
      <w:r w:rsidR="0080634F" w:rsidRPr="00243DA0">
        <w:rPr>
          <w:rFonts w:ascii="Times New Roman" w:hAnsi="Times New Roman" w:cs="Times New Roman"/>
          <w:i/>
          <w:iCs/>
          <w:color w:val="000000"/>
        </w:rPr>
        <w:t>Introduction to Retailing</w:t>
      </w:r>
      <w:r w:rsidR="0080634F">
        <w:rPr>
          <w:rFonts w:ascii="Times New Roman" w:hAnsi="Times New Roman" w:cs="Times New Roman"/>
          <w:color w:val="000000"/>
        </w:rPr>
        <w:t>. This course is a gate-keeper course for the retailing major and I was the first graduate student in many years to be entrusted with teaching such an important course.</w:t>
      </w:r>
      <w:r w:rsidR="008A78C0">
        <w:rPr>
          <w:rFonts w:ascii="Times New Roman" w:hAnsi="Times New Roman" w:cs="Times New Roman"/>
          <w:color w:val="000000"/>
        </w:rPr>
        <w:t xml:space="preserve"> My effectiveness rating for this class was 4.3/5 compared to a departmenta</w:t>
      </w:r>
      <w:bookmarkStart w:id="0" w:name="_GoBack"/>
      <w:bookmarkEnd w:id="0"/>
      <w:r w:rsidR="008A78C0">
        <w:rPr>
          <w:rFonts w:ascii="Times New Roman" w:hAnsi="Times New Roman" w:cs="Times New Roman"/>
          <w:color w:val="000000"/>
        </w:rPr>
        <w:t>l average of 4.0/5.</w:t>
      </w:r>
    </w:p>
    <w:p w:rsidR="00E340A7" w:rsidRPr="00243DA0" w:rsidRDefault="00194181" w:rsidP="0080634F">
      <w:pPr>
        <w:pStyle w:val="DefaultStyle"/>
        <w:spacing w:line="240" w:lineRule="auto"/>
        <w:ind w:firstLine="720"/>
        <w:rPr>
          <w:rFonts w:ascii="Times New Roman" w:hAnsi="Times New Roman" w:cs="Times New Roman"/>
        </w:rPr>
      </w:pPr>
      <w:r w:rsidRPr="00243DA0">
        <w:rPr>
          <w:rFonts w:ascii="Times New Roman" w:hAnsi="Times New Roman" w:cs="Times New Roman"/>
          <w:color w:val="000000"/>
        </w:rPr>
        <w:t xml:space="preserve">Finally, I find that being approachable and available as a professor are two key components that help foster a positive environment. I try to practice both of these through service as a co-advisor to the undergraduate student club, BRAG – Black Retail Action Group, and as a TA for undergraduate classes. Serving as an advisor for BRAG has been one of the more rewarding experiences of my doctoral journey. The transformation that some of the students undergo as a result of their participation in the club is nothing short of remarkable. Although not every student wants or needs this type of attention, I make certain that each member of the club and each student in my classes knows that I am available to discuss any academic or career issues they may have.  </w:t>
      </w:r>
    </w:p>
    <w:sectPr w:rsidR="00E340A7" w:rsidRPr="00243DA0">
      <w:headerReference w:type="default" r:id="rId6"/>
      <w:footerReference w:type="even" r:id="rId7"/>
      <w:footerReference w:type="default" r:id="rId8"/>
      <w:pgSz w:w="12240" w:h="15840"/>
      <w:pgMar w:top="1440" w:right="1440" w:bottom="1440" w:left="1440" w:header="576" w:footer="576"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6B1A" w:rsidRDefault="00676B1A">
      <w:pPr>
        <w:spacing w:after="0" w:line="240" w:lineRule="auto"/>
      </w:pPr>
      <w:r>
        <w:separator/>
      </w:r>
    </w:p>
  </w:endnote>
  <w:endnote w:type="continuationSeparator" w:id="0">
    <w:p w:rsidR="00676B1A" w:rsidRDefault="00676B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DejaVu Sans">
    <w:panose1 w:val="00000000000000000000"/>
    <w:charset w:val="00"/>
    <w:family w:val="roman"/>
    <w:notTrueType/>
    <w:pitch w:val="default"/>
  </w:font>
  <w:font w:name="Lohit Hindi">
    <w:panose1 w:val="00000000000000000000"/>
    <w:charset w:val="00"/>
    <w:family w:val="roman"/>
    <w:notTrueType/>
    <w:pitch w:val="default"/>
  </w:font>
  <w:font w:name="Engravers MT">
    <w:panose1 w:val="02090707080505020304"/>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Copperplate Gothic Light">
    <w:panose1 w:val="020E0507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2DE4" w:rsidRDefault="00676B1A">
    <w:pPr>
      <w:rPr>
        <w:rFonts w:ascii="Copperplate Gothic Light" w:hAnsi="Copperplate Gothic Light" w:cs="Arial"/>
        <w:sz w:val="18"/>
        <w:szCs w:val="18"/>
      </w:rPr>
    </w:pPr>
    <w:r>
      <w:rPr>
        <w:rFonts w:ascii="Arial" w:hAnsi="Arial" w:cs="Arial"/>
      </w:rPr>
      <w:pict>
        <v:rect id="_x0000_i1026" style="width:0;height:1.5pt" o:hralign="center" o:hrstd="t" o:hr="t" fillcolor="#a0a0a0" stroked="f"/>
      </w:pict>
    </w:r>
  </w:p>
  <w:p w:rsidR="00E340A7" w:rsidRPr="0080634F" w:rsidRDefault="00194181">
    <w:pPr>
      <w:rPr>
        <w:rFonts w:ascii="Candara" w:hAnsi="Candara" w:cs="Arial"/>
        <w:sz w:val="20"/>
        <w:szCs w:val="18"/>
      </w:rPr>
    </w:pPr>
    <w:r w:rsidRPr="0080634F">
      <w:rPr>
        <w:rFonts w:ascii="Candara" w:hAnsi="Candara" w:cs="Arial"/>
        <w:sz w:val="20"/>
        <w:szCs w:val="18"/>
      </w:rPr>
      <w:t xml:space="preserve">Stovall – Teaching Statement </w:t>
    </w:r>
    <w:r w:rsidR="00146280" w:rsidRPr="0080634F">
      <w:rPr>
        <w:rFonts w:ascii="Candara" w:hAnsi="Candara" w:cs="Arial"/>
        <w:sz w:val="20"/>
        <w:szCs w:val="18"/>
      </w:rPr>
      <w:t xml:space="preserve">           </w:t>
    </w:r>
    <w:r w:rsidRPr="0080634F">
      <w:rPr>
        <w:rFonts w:ascii="Candara" w:hAnsi="Candara" w:cs="Arial"/>
        <w:sz w:val="20"/>
        <w:szCs w:val="18"/>
      </w:rPr>
      <w:t xml:space="preserve">                                                                                          </w:t>
    </w:r>
    <w:r w:rsidR="00C62DE4" w:rsidRPr="0080634F">
      <w:rPr>
        <w:rFonts w:ascii="Candara" w:hAnsi="Candara" w:cs="Arial"/>
        <w:sz w:val="20"/>
        <w:szCs w:val="18"/>
      </w:rPr>
      <w:t xml:space="preserve">               </w:t>
    </w:r>
    <w:r w:rsidRPr="0080634F">
      <w:rPr>
        <w:rFonts w:ascii="Candara" w:hAnsi="Candara" w:cs="Arial"/>
        <w:sz w:val="20"/>
        <w:szCs w:val="18"/>
      </w:rPr>
      <w:t xml:space="preserve">  </w:t>
    </w:r>
    <w:r w:rsidRPr="0080634F">
      <w:rPr>
        <w:rFonts w:ascii="Candara" w:hAnsi="Candara" w:cs="Arial"/>
        <w:sz w:val="20"/>
        <w:szCs w:val="18"/>
      </w:rPr>
      <w:fldChar w:fldCharType="begin"/>
    </w:r>
    <w:r w:rsidRPr="0080634F">
      <w:rPr>
        <w:rFonts w:ascii="Candara" w:hAnsi="Candara" w:cs="Arial"/>
        <w:sz w:val="20"/>
        <w:szCs w:val="18"/>
      </w:rPr>
      <w:instrText>PAGE</w:instrText>
    </w:r>
    <w:r w:rsidRPr="0080634F">
      <w:rPr>
        <w:rFonts w:ascii="Candara" w:hAnsi="Candara" w:cs="Arial"/>
        <w:sz w:val="20"/>
        <w:szCs w:val="18"/>
      </w:rPr>
      <w:fldChar w:fldCharType="separate"/>
    </w:r>
    <w:r w:rsidR="008A78C0">
      <w:rPr>
        <w:rFonts w:ascii="Candara" w:hAnsi="Candara" w:cs="Arial"/>
        <w:noProof/>
        <w:sz w:val="20"/>
        <w:szCs w:val="18"/>
      </w:rPr>
      <w:t>2</w:t>
    </w:r>
    <w:r w:rsidRPr="0080634F">
      <w:rPr>
        <w:rFonts w:ascii="Candara" w:hAnsi="Candara" w:cs="Arial"/>
        <w:sz w:val="20"/>
        <w:szCs w:val="18"/>
      </w:rPr>
      <w:fldChar w:fldCharType="end"/>
    </w:r>
    <w:r w:rsidRPr="0080634F">
      <w:rPr>
        <w:rFonts w:ascii="Candara" w:hAnsi="Candara" w:cs="Arial"/>
        <w:sz w:val="20"/>
        <w:szCs w:val="18"/>
      </w:rPr>
      <w:t xml:space="preserve"> | </w:t>
    </w:r>
    <w:r w:rsidRPr="0080634F">
      <w:rPr>
        <w:rFonts w:ascii="Candara" w:hAnsi="Candara" w:cs="Arial"/>
        <w:color w:val="808080"/>
        <w:spacing w:val="60"/>
        <w:sz w:val="20"/>
        <w:szCs w:val="18"/>
      </w:rPr>
      <w:t>Page</w:t>
    </w:r>
  </w:p>
  <w:p w:rsidR="00E340A7" w:rsidRDefault="00E340A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0A7" w:rsidRDefault="0034625B">
    <w:pPr>
      <w:pStyle w:val="Footer"/>
      <w:jc w:val="center"/>
    </w:pPr>
    <w:r>
      <w:rPr>
        <w:noProof/>
      </w:rPr>
      <w:drawing>
        <wp:inline distT="0" distB="0" distL="0" distR="0" wp14:anchorId="72DBFC12">
          <wp:extent cx="475488" cy="448056"/>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5488" cy="448056"/>
                  </a:xfrm>
                  <a:prstGeom prst="rect">
                    <a:avLst/>
                  </a:prstGeom>
                  <a:noFill/>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6B1A" w:rsidRDefault="00676B1A">
      <w:pPr>
        <w:spacing w:after="0" w:line="240" w:lineRule="auto"/>
      </w:pPr>
      <w:r>
        <w:separator/>
      </w:r>
    </w:p>
  </w:footnote>
  <w:footnote w:type="continuationSeparator" w:id="0">
    <w:p w:rsidR="00676B1A" w:rsidRDefault="00676B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625B" w:rsidRDefault="0034625B" w:rsidP="0034625B">
    <w:pPr>
      <w:pStyle w:val="Header"/>
      <w:spacing w:line="240" w:lineRule="auto"/>
    </w:pPr>
    <w:r w:rsidRPr="00132FC3">
      <w:rPr>
        <w:rFonts w:ascii="Engravers MT" w:hAnsi="Engravers MT"/>
        <w:color w:val="002060"/>
        <w:sz w:val="116"/>
        <w:szCs w:val="116"/>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TS</w:t>
    </w:r>
    <w:r w:rsidRPr="00132FC3">
      <w:rPr>
        <w:rFonts w:ascii="Candara" w:hAnsi="Candara"/>
        <w:color w:val="002060"/>
        <w:sz w:val="28"/>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 xml:space="preserve"> </w:t>
    </w:r>
    <w:r>
      <w:rPr>
        <w:rFonts w:ascii="Candara" w:hAnsi="Candara"/>
        <w:color w:val="002060"/>
        <w:sz w:val="28"/>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tony stovall</w:t>
    </w:r>
    <w:r>
      <w:tab/>
    </w:r>
    <w:r>
      <w:tab/>
    </w:r>
  </w:p>
  <w:p w:rsidR="0034625B" w:rsidRDefault="0034625B" w:rsidP="0034625B">
    <w:pPr>
      <w:pStyle w:val="Header"/>
      <w:spacing w:line="240" w:lineRule="auto"/>
    </w:pPr>
  </w:p>
  <w:p w:rsidR="0034625B" w:rsidRDefault="0034625B" w:rsidP="0034625B">
    <w:pPr>
      <w:pStyle w:val="Header"/>
      <w:spacing w:line="240" w:lineRule="auto"/>
      <w:jc w:val="center"/>
      <w:rPr>
        <w:rFonts w:ascii="Engravers MT" w:hAnsi="Engravers MT"/>
        <w:color w:val="0020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Engravers MT" w:hAnsi="Engravers MT"/>
        <w:color w:val="002060"/>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Teaching</w:t>
    </w:r>
    <w:r w:rsidRPr="001125C1">
      <w:rPr>
        <w:rFonts w:ascii="Engravers MT" w:hAnsi="Engravers MT"/>
        <w:color w:val="002060"/>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Statement</w:t>
    </w:r>
  </w:p>
  <w:p w:rsidR="00E340A7" w:rsidRPr="00131D31" w:rsidRDefault="00676B1A">
    <w:pPr>
      <w:pStyle w:val="Header"/>
      <w:rPr>
        <w:rFonts w:ascii="Arial" w:hAnsi="Arial" w:cs="Arial"/>
      </w:rPr>
    </w:pPr>
    <w:r>
      <w:rPr>
        <w:rFonts w:ascii="Arial" w:hAnsi="Arial" w:cs="Arial"/>
      </w:rPr>
      <w:pict>
        <v:rect id="_x0000_i1025" style="width:0;height:1.5pt" o:hralign="center" o:hrstd="t" o:hr="t" fillcolor="#a0a0a0" stroked="f"/>
      </w:pict>
    </w:r>
  </w:p>
  <w:p w:rsidR="00E340A7" w:rsidRDefault="00E340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0A7"/>
    <w:rsid w:val="0006715D"/>
    <w:rsid w:val="0013015C"/>
    <w:rsid w:val="00131D31"/>
    <w:rsid w:val="00146280"/>
    <w:rsid w:val="00194181"/>
    <w:rsid w:val="00243DA0"/>
    <w:rsid w:val="002730A4"/>
    <w:rsid w:val="0028569B"/>
    <w:rsid w:val="002E2B82"/>
    <w:rsid w:val="002E3F87"/>
    <w:rsid w:val="003354D4"/>
    <w:rsid w:val="0034625B"/>
    <w:rsid w:val="0036267B"/>
    <w:rsid w:val="00391553"/>
    <w:rsid w:val="004E5681"/>
    <w:rsid w:val="004F3FF2"/>
    <w:rsid w:val="00567448"/>
    <w:rsid w:val="00575570"/>
    <w:rsid w:val="005F7A0A"/>
    <w:rsid w:val="00663A1B"/>
    <w:rsid w:val="00676B1A"/>
    <w:rsid w:val="0080634F"/>
    <w:rsid w:val="008A78C0"/>
    <w:rsid w:val="009114E3"/>
    <w:rsid w:val="00A0081C"/>
    <w:rsid w:val="00A03534"/>
    <w:rsid w:val="00A11755"/>
    <w:rsid w:val="00AC59AF"/>
    <w:rsid w:val="00B50484"/>
    <w:rsid w:val="00C62DE4"/>
    <w:rsid w:val="00C85C73"/>
    <w:rsid w:val="00CD73E0"/>
    <w:rsid w:val="00DD2C0B"/>
    <w:rsid w:val="00DF3EED"/>
    <w:rsid w:val="00E20FA1"/>
    <w:rsid w:val="00E340A7"/>
    <w:rsid w:val="00F062FB"/>
    <w:rsid w:val="00F5150C"/>
    <w:rsid w:val="00FB4D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70B3622-2A35-4BD0-B1D8-C12F8399C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Style">
    <w:name w:val="Default Style"/>
    <w:pPr>
      <w:suppressAutoHyphens/>
      <w:spacing w:line="100" w:lineRule="atLeast"/>
    </w:pPr>
    <w:rPr>
      <w:rFonts w:ascii="Calibri" w:eastAsia="Times New Roman" w:hAnsi="Calibri" w:cs="Calibri"/>
    </w:r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customStyle="1" w:styleId="NoSpacingChar">
    <w:name w:val="No Spacing Char"/>
    <w:basedOn w:val="DefaultParagraphFont"/>
    <w:rPr>
      <w:lang w:eastAsia="ja-JP"/>
    </w:rPr>
  </w:style>
  <w:style w:type="paragraph" w:customStyle="1" w:styleId="Heading">
    <w:name w:val="Heading"/>
    <w:basedOn w:val="DefaultStyle"/>
    <w:next w:val="TextBody"/>
    <w:pPr>
      <w:keepNext/>
      <w:spacing w:before="240" w:after="120"/>
    </w:pPr>
    <w:rPr>
      <w:rFonts w:ascii="Arial" w:eastAsia="DejaVu Sans" w:hAnsi="Arial" w:cs="Lohit Hindi"/>
      <w:sz w:val="28"/>
      <w:szCs w:val="28"/>
    </w:rPr>
  </w:style>
  <w:style w:type="paragraph" w:customStyle="1" w:styleId="TextBody">
    <w:name w:val="Text Body"/>
    <w:basedOn w:val="DefaultStyle"/>
    <w:pPr>
      <w:spacing w:after="120"/>
    </w:pPr>
  </w:style>
  <w:style w:type="paragraph" w:styleId="List">
    <w:name w:val="List"/>
    <w:basedOn w:val="TextBody"/>
    <w:rPr>
      <w:rFonts w:cs="Lohit Hindi"/>
    </w:rPr>
  </w:style>
  <w:style w:type="paragraph" w:styleId="Caption">
    <w:name w:val="caption"/>
    <w:basedOn w:val="DefaultStyle"/>
    <w:pPr>
      <w:suppressLineNumbers/>
      <w:spacing w:before="120" w:after="120"/>
    </w:pPr>
    <w:rPr>
      <w:rFonts w:cs="Lohit Hindi"/>
      <w:i/>
      <w:iCs/>
      <w:sz w:val="24"/>
      <w:szCs w:val="24"/>
    </w:rPr>
  </w:style>
  <w:style w:type="paragraph" w:customStyle="1" w:styleId="Index">
    <w:name w:val="Index"/>
    <w:basedOn w:val="DefaultStyle"/>
    <w:pPr>
      <w:suppressLineNumbers/>
    </w:pPr>
    <w:rPr>
      <w:rFonts w:cs="Lohit Hindi"/>
    </w:rPr>
  </w:style>
  <w:style w:type="paragraph" w:styleId="Header">
    <w:name w:val="header"/>
    <w:basedOn w:val="DefaultStyle"/>
    <w:pPr>
      <w:tabs>
        <w:tab w:val="center" w:pos="4680"/>
        <w:tab w:val="right" w:pos="9360"/>
      </w:tabs>
      <w:spacing w:after="0"/>
    </w:pPr>
  </w:style>
  <w:style w:type="paragraph" w:styleId="Footer">
    <w:name w:val="footer"/>
    <w:basedOn w:val="DefaultStyle"/>
    <w:pPr>
      <w:tabs>
        <w:tab w:val="center" w:pos="4680"/>
        <w:tab w:val="right" w:pos="9360"/>
      </w:tabs>
      <w:spacing w:after="0"/>
    </w:pPr>
  </w:style>
  <w:style w:type="paragraph" w:styleId="BalloonText">
    <w:name w:val="Balloon Text"/>
    <w:basedOn w:val="DefaultStyle"/>
    <w:pPr>
      <w:spacing w:after="0"/>
    </w:pPr>
    <w:rPr>
      <w:rFonts w:ascii="Tahoma" w:hAnsi="Tahoma" w:cs="Tahoma"/>
      <w:sz w:val="16"/>
      <w:szCs w:val="16"/>
    </w:rPr>
  </w:style>
  <w:style w:type="paragraph" w:styleId="NoSpacing">
    <w:name w:val="No Spacing"/>
    <w:pPr>
      <w:suppressAutoHyphens/>
      <w:spacing w:after="0" w:line="100" w:lineRule="atLeast"/>
    </w:pPr>
    <w:rPr>
      <w:rFonts w:ascii="Calibri" w:eastAsia="DejaVu Sans" w:hAnsi="Calibri"/>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832</Words>
  <Characters>4747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 Stovall</dc:creator>
  <cp:lastModifiedBy>Tony Stovall</cp:lastModifiedBy>
  <cp:revision>5</cp:revision>
  <cp:lastPrinted>2013-06-26T02:05:00Z</cp:lastPrinted>
  <dcterms:created xsi:type="dcterms:W3CDTF">2014-06-30T21:06:00Z</dcterms:created>
  <dcterms:modified xsi:type="dcterms:W3CDTF">2014-06-30T23:27:00Z</dcterms:modified>
</cp:coreProperties>
</file>